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D3" w:rsidRPr="00AC5F55" w:rsidRDefault="008964AC">
      <w:pPr>
        <w:contextualSpacing/>
        <w:rPr>
          <w:rFonts w:ascii="Arial" w:hAnsi="Arial" w:cs="Arial"/>
        </w:rPr>
      </w:pPr>
      <w:r w:rsidRPr="00AC5F55">
        <w:rPr>
          <w:rFonts w:ascii="Arial" w:hAnsi="Arial" w:cs="Arial"/>
        </w:rPr>
        <w:t>STATE OF TEXAS</w:t>
      </w:r>
    </w:p>
    <w:p w:rsidR="008964AC" w:rsidRPr="00AC5F55" w:rsidRDefault="008964AC">
      <w:pPr>
        <w:contextualSpacing/>
        <w:rPr>
          <w:rFonts w:ascii="Arial" w:hAnsi="Arial" w:cs="Arial"/>
        </w:rPr>
      </w:pPr>
      <w:r w:rsidRPr="00AC5F55">
        <w:rPr>
          <w:rFonts w:ascii="Arial" w:hAnsi="Arial" w:cs="Arial"/>
        </w:rPr>
        <w:t>COUNTY OF CAMERON</w:t>
      </w:r>
    </w:p>
    <w:p w:rsidR="008F3F86" w:rsidRPr="00AC5F55" w:rsidRDefault="008F3F86">
      <w:pPr>
        <w:contextualSpacing/>
        <w:rPr>
          <w:rFonts w:ascii="Arial" w:hAnsi="Arial" w:cs="Arial"/>
        </w:rPr>
      </w:pPr>
    </w:p>
    <w:p w:rsidR="008F3F86" w:rsidRPr="00AC5F55" w:rsidRDefault="001C5AF6" w:rsidP="008F3F86">
      <w:pPr>
        <w:contextualSpacing/>
        <w:jc w:val="center"/>
        <w:rPr>
          <w:rFonts w:ascii="Arial" w:hAnsi="Arial" w:cs="Arial"/>
        </w:rPr>
      </w:pPr>
      <w:r w:rsidRPr="00AC5F55">
        <w:rPr>
          <w:rFonts w:ascii="Arial" w:hAnsi="Arial" w:cs="Arial"/>
        </w:rPr>
        <w:t xml:space="preserve">RESOLUTION </w:t>
      </w:r>
      <w:proofErr w:type="gramStart"/>
      <w:r w:rsidRPr="00AC5F55">
        <w:rPr>
          <w:rFonts w:ascii="Arial" w:hAnsi="Arial" w:cs="Arial"/>
        </w:rPr>
        <w:t>NUMBER  08</w:t>
      </w:r>
      <w:proofErr w:type="gramEnd"/>
      <w:r w:rsidRPr="00AC5F55">
        <w:rPr>
          <w:rFonts w:ascii="Arial" w:hAnsi="Arial" w:cs="Arial"/>
        </w:rPr>
        <w:t>-25-2015-01</w:t>
      </w:r>
    </w:p>
    <w:p w:rsidR="008964AC" w:rsidRPr="00AC5F55" w:rsidRDefault="008964AC">
      <w:pPr>
        <w:contextualSpacing/>
        <w:rPr>
          <w:rFonts w:ascii="Arial" w:hAnsi="Arial" w:cs="Arial"/>
        </w:rPr>
      </w:pPr>
    </w:p>
    <w:p w:rsidR="008964AC" w:rsidRPr="00AC5F55" w:rsidRDefault="008964AC">
      <w:pPr>
        <w:contextualSpacing/>
        <w:rPr>
          <w:rFonts w:ascii="Arial" w:hAnsi="Arial" w:cs="Arial"/>
        </w:rPr>
      </w:pPr>
      <w:r w:rsidRPr="00AC5F55">
        <w:rPr>
          <w:rFonts w:ascii="Arial" w:hAnsi="Arial" w:cs="Arial"/>
        </w:rPr>
        <w:t>BE IT REMEMBERED, that the City Commission of the City of Port Isabel met in Regular Session on the 25</w:t>
      </w:r>
      <w:r w:rsidRPr="00AC5F55">
        <w:rPr>
          <w:rFonts w:ascii="Arial" w:hAnsi="Arial" w:cs="Arial"/>
          <w:vertAlign w:val="superscript"/>
        </w:rPr>
        <w:t>th</w:t>
      </w:r>
      <w:r w:rsidRPr="00AC5F55">
        <w:rPr>
          <w:rFonts w:ascii="Arial" w:hAnsi="Arial" w:cs="Arial"/>
        </w:rPr>
        <w:t xml:space="preserve"> Day of August, 2015, and upon the request of the commissioners, the following item was placed on the agenda to be considered:</w:t>
      </w:r>
    </w:p>
    <w:p w:rsidR="008964AC" w:rsidRPr="00AC5F55" w:rsidRDefault="008964AC">
      <w:pPr>
        <w:contextualSpacing/>
        <w:rPr>
          <w:rFonts w:ascii="Arial" w:hAnsi="Arial" w:cs="Arial"/>
        </w:rPr>
      </w:pPr>
    </w:p>
    <w:p w:rsidR="008964AC" w:rsidRPr="00AC5F55" w:rsidRDefault="008964AC" w:rsidP="008964AC">
      <w:pPr>
        <w:contextualSpacing/>
        <w:jc w:val="center"/>
        <w:rPr>
          <w:rFonts w:ascii="Arial" w:hAnsi="Arial" w:cs="Arial"/>
        </w:rPr>
      </w:pPr>
      <w:r w:rsidRPr="00AC5F55">
        <w:rPr>
          <w:rFonts w:ascii="Arial" w:hAnsi="Arial" w:cs="Arial"/>
        </w:rPr>
        <w:t>“Discussion and potential action to approve a resolution expressing opposition to the construction of Liquefied Natural Gas (LNG) facilities in the vicinity of Port Isabel.”</w:t>
      </w:r>
    </w:p>
    <w:p w:rsidR="008964AC" w:rsidRPr="00AC5F55" w:rsidRDefault="008964AC" w:rsidP="008964AC">
      <w:pPr>
        <w:contextualSpacing/>
        <w:jc w:val="center"/>
        <w:rPr>
          <w:rFonts w:ascii="Arial" w:hAnsi="Arial" w:cs="Arial"/>
        </w:rPr>
      </w:pPr>
    </w:p>
    <w:p w:rsidR="008964AC" w:rsidRPr="00AC5F55" w:rsidRDefault="008964AC" w:rsidP="008964AC">
      <w:pPr>
        <w:contextualSpacing/>
        <w:rPr>
          <w:rFonts w:ascii="Arial" w:hAnsi="Arial" w:cs="Arial"/>
        </w:rPr>
      </w:pPr>
      <w:r w:rsidRPr="00AC5F55">
        <w:rPr>
          <w:rFonts w:ascii="Arial" w:hAnsi="Arial" w:cs="Arial"/>
        </w:rPr>
        <w:t>WHEREAS,</w:t>
      </w:r>
      <w:r w:rsidRPr="00AC5F55">
        <w:rPr>
          <w:rFonts w:ascii="Arial" w:hAnsi="Arial" w:cs="Arial"/>
        </w:rPr>
        <w:tab/>
        <w:t>Proposals have been made for the construction of Liquefied Natural Gas (LNG) facilities at the Port of Brownsville and along the Brownsville Ship Channel</w:t>
      </w:r>
      <w:r w:rsidR="00B17A3B" w:rsidRPr="00AC5F55">
        <w:rPr>
          <w:rFonts w:ascii="Arial" w:hAnsi="Arial" w:cs="Arial"/>
        </w:rPr>
        <w:t xml:space="preserve">, by </w:t>
      </w:r>
      <w:proofErr w:type="spellStart"/>
      <w:r w:rsidR="00B17A3B" w:rsidRPr="00AC5F55">
        <w:rPr>
          <w:rFonts w:ascii="Arial" w:hAnsi="Arial" w:cs="Arial"/>
        </w:rPr>
        <w:t>Annova</w:t>
      </w:r>
      <w:proofErr w:type="spellEnd"/>
      <w:r w:rsidR="00B17A3B" w:rsidRPr="00AC5F55">
        <w:rPr>
          <w:rFonts w:ascii="Arial" w:hAnsi="Arial" w:cs="Arial"/>
        </w:rPr>
        <w:t xml:space="preserve"> LNG, Rio Grande LNG and Texas LNG</w:t>
      </w:r>
      <w:r w:rsidRPr="00AC5F55">
        <w:rPr>
          <w:rFonts w:ascii="Arial" w:hAnsi="Arial" w:cs="Arial"/>
        </w:rPr>
        <w:t>; and</w:t>
      </w:r>
    </w:p>
    <w:p w:rsidR="008964AC" w:rsidRPr="00AC5F55" w:rsidRDefault="008964AC" w:rsidP="008964AC">
      <w:pPr>
        <w:contextualSpacing/>
        <w:rPr>
          <w:rFonts w:ascii="Arial" w:hAnsi="Arial" w:cs="Arial"/>
        </w:rPr>
      </w:pPr>
    </w:p>
    <w:p w:rsidR="008964AC" w:rsidRPr="00AC5F55" w:rsidRDefault="008964AC" w:rsidP="008964AC">
      <w:pPr>
        <w:contextualSpacing/>
        <w:rPr>
          <w:rFonts w:ascii="Arial" w:hAnsi="Arial" w:cs="Arial"/>
        </w:rPr>
      </w:pPr>
      <w:r w:rsidRPr="00AC5F55">
        <w:rPr>
          <w:rFonts w:ascii="Arial" w:hAnsi="Arial" w:cs="Arial"/>
        </w:rPr>
        <w:t>WHEREAS,</w:t>
      </w:r>
      <w:r w:rsidRPr="00AC5F55">
        <w:rPr>
          <w:rFonts w:ascii="Arial" w:hAnsi="Arial" w:cs="Arial"/>
        </w:rPr>
        <w:tab/>
      </w:r>
      <w:proofErr w:type="gramStart"/>
      <w:r w:rsidRPr="00AC5F55">
        <w:rPr>
          <w:rFonts w:ascii="Arial" w:hAnsi="Arial" w:cs="Arial"/>
        </w:rPr>
        <w:t>Various</w:t>
      </w:r>
      <w:proofErr w:type="gramEnd"/>
      <w:r w:rsidRPr="00AC5F55">
        <w:rPr>
          <w:rFonts w:ascii="Arial" w:hAnsi="Arial" w:cs="Arial"/>
        </w:rPr>
        <w:t xml:space="preserve"> facilities under consideration are located in close proximity to the City of Port Isabel, in its extra-territorial jurisdiction or in areas potentially within the extra-territorial jurisdiction of the city; and</w:t>
      </w:r>
    </w:p>
    <w:p w:rsidR="008964AC" w:rsidRPr="00AC5F55" w:rsidRDefault="008964AC" w:rsidP="008964AC">
      <w:pPr>
        <w:contextualSpacing/>
        <w:rPr>
          <w:rFonts w:ascii="Arial" w:hAnsi="Arial" w:cs="Arial"/>
        </w:rPr>
      </w:pPr>
    </w:p>
    <w:p w:rsidR="008964AC" w:rsidRPr="00AC5F55" w:rsidRDefault="008964AC" w:rsidP="008964AC">
      <w:pPr>
        <w:contextualSpacing/>
        <w:rPr>
          <w:rFonts w:ascii="Arial" w:hAnsi="Arial" w:cs="Arial"/>
        </w:rPr>
      </w:pPr>
      <w:r w:rsidRPr="00AC5F55">
        <w:rPr>
          <w:rFonts w:ascii="Arial" w:hAnsi="Arial" w:cs="Arial"/>
        </w:rPr>
        <w:t>WHEREAS,</w:t>
      </w:r>
      <w:r w:rsidRPr="00AC5F55">
        <w:rPr>
          <w:rFonts w:ascii="Arial" w:hAnsi="Arial" w:cs="Arial"/>
        </w:rPr>
        <w:tab/>
        <w:t>Many of the proposed facilities are located along State Highway 48, which is the principal route between Port Isabel and Brownsville; and</w:t>
      </w:r>
    </w:p>
    <w:p w:rsidR="008964AC" w:rsidRPr="00AC5F55" w:rsidRDefault="008964AC" w:rsidP="008964AC">
      <w:pPr>
        <w:contextualSpacing/>
        <w:rPr>
          <w:rFonts w:ascii="Arial" w:hAnsi="Arial" w:cs="Arial"/>
        </w:rPr>
      </w:pPr>
    </w:p>
    <w:p w:rsidR="008964AC" w:rsidRPr="00AC5F55" w:rsidRDefault="008964AC" w:rsidP="008964AC">
      <w:pPr>
        <w:contextualSpacing/>
        <w:rPr>
          <w:rFonts w:ascii="Arial" w:hAnsi="Arial" w:cs="Arial"/>
        </w:rPr>
      </w:pPr>
      <w:r w:rsidRPr="00AC5F55">
        <w:rPr>
          <w:rFonts w:ascii="Arial" w:hAnsi="Arial" w:cs="Arial"/>
        </w:rPr>
        <w:t>WHEREAS,</w:t>
      </w:r>
      <w:r w:rsidRPr="00AC5F55">
        <w:rPr>
          <w:rFonts w:ascii="Arial" w:hAnsi="Arial" w:cs="Arial"/>
        </w:rPr>
        <w:tab/>
        <w:t>Port Isabel and the other communities of the Laguna Madre area are located in one of the most unique, pristine and scenic ecosystems in the world; and</w:t>
      </w:r>
    </w:p>
    <w:p w:rsidR="008964AC" w:rsidRPr="00AC5F55" w:rsidRDefault="008964AC" w:rsidP="008964AC">
      <w:pPr>
        <w:contextualSpacing/>
        <w:rPr>
          <w:rFonts w:ascii="Arial" w:hAnsi="Arial" w:cs="Arial"/>
        </w:rPr>
      </w:pPr>
    </w:p>
    <w:p w:rsidR="008964AC" w:rsidRPr="00AC5F55" w:rsidRDefault="0008080A" w:rsidP="008964AC">
      <w:pPr>
        <w:contextualSpacing/>
        <w:rPr>
          <w:rFonts w:ascii="Arial" w:hAnsi="Arial" w:cs="Arial"/>
        </w:rPr>
      </w:pPr>
      <w:r w:rsidRPr="00AC5F55">
        <w:rPr>
          <w:rFonts w:ascii="Arial" w:hAnsi="Arial" w:cs="Arial"/>
        </w:rPr>
        <w:t>WHEREAS,</w:t>
      </w:r>
      <w:r w:rsidRPr="00AC5F55">
        <w:rPr>
          <w:rFonts w:ascii="Arial" w:hAnsi="Arial" w:cs="Arial"/>
        </w:rPr>
        <w:tab/>
        <w:t xml:space="preserve">The </w:t>
      </w:r>
      <w:r w:rsidR="008964AC" w:rsidRPr="00AC5F55">
        <w:rPr>
          <w:rFonts w:ascii="Arial" w:hAnsi="Arial" w:cs="Arial"/>
        </w:rPr>
        <w:t xml:space="preserve">proposed project area is located </w:t>
      </w:r>
      <w:r w:rsidRPr="00AC5F55">
        <w:rPr>
          <w:rFonts w:ascii="Arial" w:hAnsi="Arial" w:cs="Arial"/>
        </w:rPr>
        <w:t xml:space="preserve">in a delicate and partially undisturbed salt flat </w:t>
      </w:r>
      <w:r w:rsidR="008964AC" w:rsidRPr="00AC5F55">
        <w:rPr>
          <w:rFonts w:ascii="Arial" w:hAnsi="Arial" w:cs="Arial"/>
        </w:rPr>
        <w:t>between the Laguna Madre and the Bahia Grande</w:t>
      </w:r>
      <w:r w:rsidRPr="00AC5F55">
        <w:rPr>
          <w:rFonts w:ascii="Arial" w:hAnsi="Arial" w:cs="Arial"/>
        </w:rPr>
        <w:t>, which together form part of the Laguna Atascosa National Wildlife Refuge; and</w:t>
      </w:r>
    </w:p>
    <w:p w:rsidR="0008080A" w:rsidRPr="00AC5F55" w:rsidRDefault="0008080A" w:rsidP="008964AC">
      <w:pPr>
        <w:contextualSpacing/>
        <w:rPr>
          <w:rFonts w:ascii="Arial" w:hAnsi="Arial" w:cs="Arial"/>
        </w:rPr>
      </w:pPr>
    </w:p>
    <w:p w:rsidR="0008080A" w:rsidRPr="00AC5F55" w:rsidRDefault="0008080A" w:rsidP="008964AC">
      <w:pPr>
        <w:contextualSpacing/>
        <w:rPr>
          <w:rFonts w:ascii="Arial" w:hAnsi="Arial" w:cs="Arial"/>
        </w:rPr>
      </w:pPr>
      <w:r w:rsidRPr="00AC5F55">
        <w:rPr>
          <w:rFonts w:ascii="Arial" w:hAnsi="Arial" w:cs="Arial"/>
        </w:rPr>
        <w:t>WHEREAS,</w:t>
      </w:r>
      <w:r w:rsidRPr="00AC5F55">
        <w:rPr>
          <w:rFonts w:ascii="Arial" w:hAnsi="Arial" w:cs="Arial"/>
        </w:rPr>
        <w:tab/>
        <w:t>The Laguna Madre has been designated by the Texas Parks and Wildlife department as one of the “most important and unspoiled ecosystems in Texas;” and</w:t>
      </w:r>
    </w:p>
    <w:p w:rsidR="0008080A" w:rsidRPr="00AC5F55" w:rsidRDefault="0008080A" w:rsidP="008964AC">
      <w:pPr>
        <w:contextualSpacing/>
        <w:rPr>
          <w:rFonts w:ascii="Arial" w:hAnsi="Arial" w:cs="Arial"/>
        </w:rPr>
      </w:pPr>
    </w:p>
    <w:p w:rsidR="0008080A" w:rsidRPr="00AC5F55" w:rsidRDefault="0008080A" w:rsidP="008964AC">
      <w:pPr>
        <w:contextualSpacing/>
        <w:rPr>
          <w:rFonts w:ascii="Arial" w:hAnsi="Arial" w:cs="Arial"/>
        </w:rPr>
      </w:pPr>
      <w:r w:rsidRPr="00AC5F55">
        <w:rPr>
          <w:rFonts w:ascii="Arial" w:hAnsi="Arial" w:cs="Arial"/>
        </w:rPr>
        <w:t>WHEREAS,</w:t>
      </w:r>
      <w:r w:rsidRPr="00AC5F55">
        <w:rPr>
          <w:rFonts w:ascii="Arial" w:hAnsi="Arial" w:cs="Arial"/>
        </w:rPr>
        <w:tab/>
        <w:t xml:space="preserve">The Bahia Grande is a recovering ecosystem that was the subject of one of the largest estuary restoration projects in the United States, and serves as a critical </w:t>
      </w:r>
      <w:r w:rsidR="00113C57" w:rsidRPr="00AC5F55">
        <w:rPr>
          <w:rFonts w:ascii="Arial" w:hAnsi="Arial" w:cs="Arial"/>
        </w:rPr>
        <w:t>habitat for nesting birds and aquatic life; and</w:t>
      </w:r>
    </w:p>
    <w:p w:rsidR="00113C57" w:rsidRPr="00AC5F55" w:rsidRDefault="00113C57" w:rsidP="008964AC">
      <w:pPr>
        <w:contextualSpacing/>
        <w:rPr>
          <w:rFonts w:ascii="Arial" w:hAnsi="Arial" w:cs="Arial"/>
        </w:rPr>
      </w:pPr>
    </w:p>
    <w:p w:rsidR="00113C57" w:rsidRPr="00AC5F55" w:rsidRDefault="00113C57" w:rsidP="008964AC">
      <w:pPr>
        <w:contextualSpacing/>
        <w:rPr>
          <w:rFonts w:ascii="Arial" w:hAnsi="Arial" w:cs="Arial"/>
        </w:rPr>
      </w:pPr>
      <w:r w:rsidRPr="00AC5F55">
        <w:rPr>
          <w:rFonts w:ascii="Arial" w:hAnsi="Arial" w:cs="Arial"/>
        </w:rPr>
        <w:t>WHEREAS,</w:t>
      </w:r>
      <w:r w:rsidRPr="00AC5F55">
        <w:rPr>
          <w:rFonts w:ascii="Arial" w:hAnsi="Arial" w:cs="Arial"/>
        </w:rPr>
        <w:tab/>
        <w:t>The status of the Laguna Madre and the Bahia Grande as hyper-saline lagoons makes them particularly vulnerable to pollution or contamination, due to their naturally low level of sea and fresh water exchange; and</w:t>
      </w:r>
    </w:p>
    <w:p w:rsidR="00113C57" w:rsidRPr="00AC5F55" w:rsidRDefault="00113C57" w:rsidP="008964AC">
      <w:pPr>
        <w:contextualSpacing/>
        <w:rPr>
          <w:rFonts w:ascii="Arial" w:hAnsi="Arial" w:cs="Arial"/>
        </w:rPr>
      </w:pPr>
    </w:p>
    <w:p w:rsidR="00113C57" w:rsidRPr="00AC5F55" w:rsidRDefault="00113C57" w:rsidP="008964AC">
      <w:pPr>
        <w:contextualSpacing/>
        <w:rPr>
          <w:rFonts w:ascii="Arial" w:hAnsi="Arial" w:cs="Arial"/>
        </w:rPr>
      </w:pPr>
      <w:r w:rsidRPr="00AC5F55">
        <w:rPr>
          <w:rFonts w:ascii="Arial" w:hAnsi="Arial" w:cs="Arial"/>
        </w:rPr>
        <w:t>WHEREAS,</w:t>
      </w:r>
      <w:r w:rsidRPr="00AC5F55">
        <w:rPr>
          <w:rFonts w:ascii="Arial" w:hAnsi="Arial" w:cs="Arial"/>
        </w:rPr>
        <w:tab/>
        <w:t xml:space="preserve">In addition to the risk of potential </w:t>
      </w:r>
      <w:r w:rsidR="00770CCB" w:rsidRPr="00AC5F55">
        <w:rPr>
          <w:rFonts w:ascii="Arial" w:hAnsi="Arial" w:cs="Arial"/>
        </w:rPr>
        <w:t>contamination by pollutants or sediment</w:t>
      </w:r>
      <w:r w:rsidRPr="00AC5F55">
        <w:rPr>
          <w:rFonts w:ascii="Arial" w:hAnsi="Arial" w:cs="Arial"/>
        </w:rPr>
        <w:t>, the potential construction of these facilities presents a risk of visual pollution, by replacing natural vistas with industrial facilities; and</w:t>
      </w:r>
    </w:p>
    <w:p w:rsidR="00770CCB" w:rsidRPr="00AC5F55" w:rsidRDefault="00770CCB" w:rsidP="008964AC">
      <w:pPr>
        <w:contextualSpacing/>
        <w:rPr>
          <w:rFonts w:ascii="Arial" w:hAnsi="Arial" w:cs="Arial"/>
        </w:rPr>
      </w:pPr>
    </w:p>
    <w:p w:rsidR="00770CCB" w:rsidRPr="00AC5F55" w:rsidRDefault="00770CCB" w:rsidP="008964AC">
      <w:pPr>
        <w:contextualSpacing/>
        <w:rPr>
          <w:rFonts w:ascii="Arial" w:hAnsi="Arial" w:cs="Arial"/>
        </w:rPr>
      </w:pPr>
      <w:r w:rsidRPr="00AC5F55">
        <w:rPr>
          <w:rFonts w:ascii="Arial" w:hAnsi="Arial" w:cs="Arial"/>
        </w:rPr>
        <w:t>WHEREAS,</w:t>
      </w:r>
      <w:r w:rsidRPr="00AC5F55">
        <w:rPr>
          <w:rFonts w:ascii="Arial" w:hAnsi="Arial" w:cs="Arial"/>
        </w:rPr>
        <w:tab/>
        <w:t>Light and noise generated by the LNG facilities have the potential to impact sensitive ecosystems, and to impair the public’s enjoyment of recreational facilities; and</w:t>
      </w:r>
    </w:p>
    <w:p w:rsidR="00113C57" w:rsidRPr="00AC5F55" w:rsidRDefault="00113C57" w:rsidP="008964AC">
      <w:pPr>
        <w:contextualSpacing/>
        <w:rPr>
          <w:rFonts w:ascii="Arial" w:hAnsi="Arial" w:cs="Arial"/>
        </w:rPr>
      </w:pPr>
    </w:p>
    <w:p w:rsidR="00113C57" w:rsidRPr="00AC5F55" w:rsidRDefault="00113C57" w:rsidP="008964AC">
      <w:pPr>
        <w:contextualSpacing/>
        <w:rPr>
          <w:rFonts w:ascii="Arial" w:hAnsi="Arial" w:cs="Arial"/>
        </w:rPr>
      </w:pPr>
      <w:r w:rsidRPr="00AC5F55">
        <w:rPr>
          <w:rFonts w:ascii="Arial" w:hAnsi="Arial" w:cs="Arial"/>
        </w:rPr>
        <w:t>WHEREAS,</w:t>
      </w:r>
      <w:r w:rsidRPr="00AC5F55">
        <w:rPr>
          <w:rFonts w:ascii="Arial" w:hAnsi="Arial" w:cs="Arial"/>
        </w:rPr>
        <w:tab/>
        <w:t xml:space="preserve">Traffic and security restrictions along State Highway 48 and the Brownsville Ship Channel related to the operation of LNG facilities have the potential to limit public access to </w:t>
      </w:r>
      <w:r w:rsidRPr="00AC5F55">
        <w:rPr>
          <w:rFonts w:ascii="Arial" w:hAnsi="Arial" w:cs="Arial"/>
        </w:rPr>
        <w:lastRenderedPageBreak/>
        <w:t xml:space="preserve">recreational facilities near the proposed facilities, including the Laguna Atascosa Wildlife Refuge and the Jaime </w:t>
      </w:r>
      <w:r w:rsidR="006509C8">
        <w:rPr>
          <w:rFonts w:ascii="Arial" w:hAnsi="Arial" w:cs="Arial"/>
        </w:rPr>
        <w:t>Zapata</w:t>
      </w:r>
      <w:r w:rsidRPr="00AC5F55">
        <w:rPr>
          <w:rFonts w:ascii="Arial" w:hAnsi="Arial" w:cs="Arial"/>
        </w:rPr>
        <w:t xml:space="preserve"> County Park; and</w:t>
      </w:r>
    </w:p>
    <w:p w:rsidR="00113C57" w:rsidRPr="00AC5F55" w:rsidRDefault="00113C57" w:rsidP="008964AC">
      <w:pPr>
        <w:contextualSpacing/>
        <w:rPr>
          <w:rFonts w:ascii="Arial" w:hAnsi="Arial" w:cs="Arial"/>
        </w:rPr>
      </w:pPr>
    </w:p>
    <w:p w:rsidR="00113C57" w:rsidRPr="00AC5F55" w:rsidRDefault="00113C57" w:rsidP="008964AC">
      <w:pPr>
        <w:contextualSpacing/>
        <w:rPr>
          <w:rFonts w:ascii="Arial" w:hAnsi="Arial" w:cs="Arial"/>
        </w:rPr>
      </w:pPr>
      <w:r w:rsidRPr="00AC5F55">
        <w:rPr>
          <w:rFonts w:ascii="Arial" w:hAnsi="Arial" w:cs="Arial"/>
        </w:rPr>
        <w:t>WHEREAS,</w:t>
      </w:r>
      <w:r w:rsidRPr="00AC5F55">
        <w:rPr>
          <w:rFonts w:ascii="Arial" w:hAnsi="Arial" w:cs="Arial"/>
        </w:rPr>
        <w:tab/>
        <w:t>Owing to the present design of State Highway 48, which lacks turning lanes or turn-</w:t>
      </w:r>
      <w:proofErr w:type="spellStart"/>
      <w:r w:rsidRPr="00AC5F55">
        <w:rPr>
          <w:rFonts w:ascii="Arial" w:hAnsi="Arial" w:cs="Arial"/>
        </w:rPr>
        <w:t>arounds</w:t>
      </w:r>
      <w:proofErr w:type="spellEnd"/>
      <w:r w:rsidRPr="00AC5F55">
        <w:rPr>
          <w:rFonts w:ascii="Arial" w:hAnsi="Arial" w:cs="Arial"/>
        </w:rPr>
        <w:t>, heavy traffic associated with the LNG facilities has the potential to negatively impact quali</w:t>
      </w:r>
      <w:r w:rsidR="00770CCB" w:rsidRPr="00AC5F55">
        <w:rPr>
          <w:rFonts w:ascii="Arial" w:hAnsi="Arial" w:cs="Arial"/>
        </w:rPr>
        <w:t>ty of life and public safety; and</w:t>
      </w:r>
    </w:p>
    <w:p w:rsidR="00770CCB" w:rsidRPr="00AC5F55" w:rsidRDefault="00770CCB" w:rsidP="008964AC">
      <w:pPr>
        <w:contextualSpacing/>
        <w:rPr>
          <w:rFonts w:ascii="Arial" w:hAnsi="Arial" w:cs="Arial"/>
        </w:rPr>
      </w:pPr>
    </w:p>
    <w:p w:rsidR="00770CCB" w:rsidRPr="00AC5F55" w:rsidRDefault="00770CCB" w:rsidP="008964AC">
      <w:pPr>
        <w:contextualSpacing/>
        <w:rPr>
          <w:rFonts w:ascii="Arial" w:hAnsi="Arial" w:cs="Arial"/>
        </w:rPr>
      </w:pPr>
      <w:r w:rsidRPr="00AC5F55">
        <w:rPr>
          <w:rFonts w:ascii="Arial" w:hAnsi="Arial" w:cs="Arial"/>
        </w:rPr>
        <w:t>WHEREAS,</w:t>
      </w:r>
      <w:r w:rsidRPr="00AC5F55">
        <w:rPr>
          <w:rFonts w:ascii="Arial" w:hAnsi="Arial" w:cs="Arial"/>
        </w:rPr>
        <w:tab/>
        <w:t>The close proximity of some proposed LNG facilities to State Highway 48 and the City of Port Isabel creates potential safety issues for citizens of Port Isabel in the event that the proposed facilities are impacted by natural or technological hazards; and</w:t>
      </w:r>
    </w:p>
    <w:p w:rsidR="00770CCB" w:rsidRPr="00AC5F55" w:rsidRDefault="00770CCB" w:rsidP="008964AC">
      <w:pPr>
        <w:contextualSpacing/>
        <w:rPr>
          <w:rFonts w:ascii="Arial" w:hAnsi="Arial" w:cs="Arial"/>
        </w:rPr>
      </w:pPr>
    </w:p>
    <w:p w:rsidR="00770CCB" w:rsidRPr="00AC5F55" w:rsidRDefault="00770CCB" w:rsidP="008964AC">
      <w:pPr>
        <w:contextualSpacing/>
        <w:rPr>
          <w:rFonts w:ascii="Arial" w:hAnsi="Arial" w:cs="Arial"/>
        </w:rPr>
      </w:pPr>
      <w:r w:rsidRPr="00AC5F55">
        <w:rPr>
          <w:rFonts w:ascii="Arial" w:hAnsi="Arial" w:cs="Arial"/>
        </w:rPr>
        <w:t>WHEREAS,</w:t>
      </w:r>
      <w:r w:rsidRPr="00AC5F55">
        <w:rPr>
          <w:rFonts w:ascii="Arial" w:hAnsi="Arial" w:cs="Arial"/>
        </w:rPr>
        <w:tab/>
      </w:r>
      <w:proofErr w:type="gramStart"/>
      <w:r w:rsidRPr="00AC5F55">
        <w:rPr>
          <w:rFonts w:ascii="Arial" w:hAnsi="Arial" w:cs="Arial"/>
        </w:rPr>
        <w:t>The</w:t>
      </w:r>
      <w:proofErr w:type="gramEnd"/>
      <w:r w:rsidRPr="00AC5F55">
        <w:rPr>
          <w:rFonts w:ascii="Arial" w:hAnsi="Arial" w:cs="Arial"/>
        </w:rPr>
        <w:t xml:space="preserve"> economy of Port Isabel and the Laguna Madre Area is heavily-dependent on tourism and fishing industries, which rely upon the natural resources within the area; and</w:t>
      </w:r>
    </w:p>
    <w:p w:rsidR="00770CCB" w:rsidRPr="00AC5F55" w:rsidRDefault="00770CCB" w:rsidP="008964AC">
      <w:pPr>
        <w:contextualSpacing/>
        <w:rPr>
          <w:rFonts w:ascii="Arial" w:hAnsi="Arial" w:cs="Arial"/>
        </w:rPr>
      </w:pPr>
    </w:p>
    <w:p w:rsidR="00770CCB" w:rsidRPr="00AC5F55" w:rsidRDefault="00770CCB" w:rsidP="008964AC">
      <w:pPr>
        <w:contextualSpacing/>
        <w:rPr>
          <w:rFonts w:ascii="Arial" w:hAnsi="Arial" w:cs="Arial"/>
        </w:rPr>
      </w:pPr>
      <w:r w:rsidRPr="00AC5F55">
        <w:rPr>
          <w:rFonts w:ascii="Arial" w:hAnsi="Arial" w:cs="Arial"/>
        </w:rPr>
        <w:t>WHEREAS,</w:t>
      </w:r>
      <w:r w:rsidRPr="00AC5F55">
        <w:rPr>
          <w:rFonts w:ascii="Arial" w:hAnsi="Arial" w:cs="Arial"/>
        </w:rPr>
        <w:tab/>
        <w:t>In addition to the environmental, economic, quality of life and safety concerns connected with the proposed construction of LNG facilities, the proposal also raises questions of environmental justice, given that the proposed facilities are to be located in close proximity to a community comprised of ethnic minorities and persons of low to moderate income; and</w:t>
      </w:r>
    </w:p>
    <w:p w:rsidR="00770CCB" w:rsidRPr="00AC5F55" w:rsidRDefault="00770CCB" w:rsidP="008964AC">
      <w:pPr>
        <w:contextualSpacing/>
        <w:rPr>
          <w:rFonts w:ascii="Arial" w:hAnsi="Arial" w:cs="Arial"/>
        </w:rPr>
      </w:pPr>
    </w:p>
    <w:p w:rsidR="00770CCB" w:rsidRPr="00AC5F55" w:rsidRDefault="00770CCB" w:rsidP="008964AC">
      <w:pPr>
        <w:contextualSpacing/>
        <w:rPr>
          <w:rFonts w:ascii="Arial" w:hAnsi="Arial" w:cs="Arial"/>
        </w:rPr>
      </w:pPr>
      <w:r w:rsidRPr="00AC5F55">
        <w:rPr>
          <w:rFonts w:ascii="Arial" w:hAnsi="Arial" w:cs="Arial"/>
        </w:rPr>
        <w:t>WHEREAS,</w:t>
      </w:r>
      <w:r w:rsidRPr="00AC5F55">
        <w:rPr>
          <w:rFonts w:ascii="Arial" w:hAnsi="Arial" w:cs="Arial"/>
        </w:rPr>
        <w:tab/>
      </w:r>
      <w:r w:rsidR="00B17A3B" w:rsidRPr="00AC5F55">
        <w:rPr>
          <w:rFonts w:ascii="Arial" w:hAnsi="Arial" w:cs="Arial"/>
        </w:rPr>
        <w:t>The City Commission of the City of Port Isabel wishes to oppose the construction of any LNG facility in the vicinity of the City of Port Isabel</w:t>
      </w:r>
      <w:r w:rsidR="006509C8">
        <w:rPr>
          <w:rFonts w:ascii="Arial" w:hAnsi="Arial" w:cs="Arial"/>
        </w:rPr>
        <w:t>.</w:t>
      </w:r>
      <w:bookmarkStart w:id="0" w:name="_GoBack"/>
      <w:bookmarkEnd w:id="0"/>
    </w:p>
    <w:p w:rsidR="00B17A3B" w:rsidRPr="00AC5F55" w:rsidRDefault="00B17A3B" w:rsidP="008964AC">
      <w:pPr>
        <w:contextualSpacing/>
        <w:rPr>
          <w:rFonts w:ascii="Arial" w:hAnsi="Arial" w:cs="Arial"/>
        </w:rPr>
      </w:pPr>
    </w:p>
    <w:p w:rsidR="00B17A3B" w:rsidRPr="00AC5F55" w:rsidRDefault="00B17A3B" w:rsidP="008964AC">
      <w:pPr>
        <w:contextualSpacing/>
        <w:rPr>
          <w:rFonts w:ascii="Arial" w:hAnsi="Arial" w:cs="Arial"/>
        </w:rPr>
      </w:pPr>
      <w:r w:rsidRPr="00AC5F55">
        <w:rPr>
          <w:rFonts w:ascii="Arial" w:hAnsi="Arial" w:cs="Arial"/>
        </w:rPr>
        <w:t>THEREFORE BE IT RESOLVED,</w:t>
      </w:r>
      <w:r w:rsidRPr="00AC5F55">
        <w:rPr>
          <w:rFonts w:ascii="Arial" w:hAnsi="Arial" w:cs="Arial"/>
        </w:rPr>
        <w:tab/>
        <w:t xml:space="preserve"> that the City of Port Isabel hereby expresses its opposition to the construction of LNG facilities; and</w:t>
      </w:r>
    </w:p>
    <w:p w:rsidR="00B17A3B" w:rsidRPr="00AC5F55" w:rsidRDefault="00B17A3B" w:rsidP="008964AC">
      <w:pPr>
        <w:contextualSpacing/>
        <w:rPr>
          <w:rFonts w:ascii="Arial" w:hAnsi="Arial" w:cs="Arial"/>
        </w:rPr>
      </w:pPr>
    </w:p>
    <w:p w:rsidR="00B17A3B" w:rsidRPr="00AC5F55" w:rsidRDefault="00B17A3B" w:rsidP="008964AC">
      <w:pPr>
        <w:contextualSpacing/>
        <w:rPr>
          <w:rFonts w:ascii="Arial" w:hAnsi="Arial" w:cs="Arial"/>
        </w:rPr>
      </w:pPr>
      <w:r w:rsidRPr="00AC5F55">
        <w:rPr>
          <w:rFonts w:ascii="Arial" w:hAnsi="Arial" w:cs="Arial"/>
        </w:rPr>
        <w:t xml:space="preserve">BE IT FURTHER </w:t>
      </w:r>
      <w:proofErr w:type="gramStart"/>
      <w:r w:rsidRPr="00AC5F55">
        <w:rPr>
          <w:rFonts w:ascii="Arial" w:hAnsi="Arial" w:cs="Arial"/>
        </w:rPr>
        <w:t>RESOLVED, that</w:t>
      </w:r>
      <w:proofErr w:type="gramEnd"/>
      <w:r w:rsidRPr="00AC5F55">
        <w:rPr>
          <w:rFonts w:ascii="Arial" w:hAnsi="Arial" w:cs="Arial"/>
        </w:rPr>
        <w:t xml:space="preserve"> the City Commission hereby directs that a copy of this resolution be entered into the proceedings of the Federal Energy Regulatory Commission related to these applications.</w:t>
      </w:r>
    </w:p>
    <w:p w:rsidR="00B17A3B" w:rsidRPr="00AC5F55" w:rsidRDefault="00B17A3B" w:rsidP="008964AC">
      <w:pPr>
        <w:contextualSpacing/>
        <w:rPr>
          <w:rFonts w:ascii="Arial" w:hAnsi="Arial" w:cs="Arial"/>
        </w:rPr>
      </w:pPr>
    </w:p>
    <w:p w:rsidR="00B17A3B" w:rsidRPr="00AC5F55" w:rsidRDefault="00B17A3B" w:rsidP="008964AC">
      <w:pPr>
        <w:contextualSpacing/>
        <w:rPr>
          <w:rFonts w:ascii="Arial" w:hAnsi="Arial" w:cs="Arial"/>
        </w:rPr>
      </w:pPr>
      <w:proofErr w:type="gramStart"/>
      <w:r w:rsidRPr="00AC5F55">
        <w:rPr>
          <w:rFonts w:ascii="Arial" w:hAnsi="Arial" w:cs="Arial"/>
        </w:rPr>
        <w:t>APPROVED this the 25</w:t>
      </w:r>
      <w:r w:rsidRPr="00AC5F55">
        <w:rPr>
          <w:rFonts w:ascii="Arial" w:hAnsi="Arial" w:cs="Arial"/>
          <w:vertAlign w:val="superscript"/>
        </w:rPr>
        <w:t>th</w:t>
      </w:r>
      <w:r w:rsidRPr="00AC5F55">
        <w:rPr>
          <w:rFonts w:ascii="Arial" w:hAnsi="Arial" w:cs="Arial"/>
        </w:rPr>
        <w:t xml:space="preserve"> day of August</w:t>
      </w:r>
      <w:r w:rsidR="00D75C2A" w:rsidRPr="00AC5F55">
        <w:rPr>
          <w:rFonts w:ascii="Arial" w:hAnsi="Arial" w:cs="Arial"/>
        </w:rPr>
        <w:t>, 2015.</w:t>
      </w:r>
      <w:proofErr w:type="gramEnd"/>
    </w:p>
    <w:p w:rsidR="00D75C2A" w:rsidRPr="00AC5F55" w:rsidRDefault="00D75C2A" w:rsidP="008964AC">
      <w:pPr>
        <w:contextualSpacing/>
        <w:rPr>
          <w:rFonts w:ascii="Arial" w:hAnsi="Arial" w:cs="Arial"/>
        </w:rPr>
      </w:pPr>
    </w:p>
    <w:p w:rsidR="00D75C2A" w:rsidRPr="00AC5F55" w:rsidRDefault="00D75C2A" w:rsidP="00D75C2A">
      <w:pPr>
        <w:contextualSpacing/>
        <w:rPr>
          <w:rFonts w:ascii="Arial" w:hAnsi="Arial" w:cs="Arial"/>
        </w:rPr>
      </w:pPr>
      <w:r w:rsidRPr="00AC5F55">
        <w:rPr>
          <w:rFonts w:ascii="Arial" w:hAnsi="Arial" w:cs="Arial"/>
        </w:rPr>
        <w:t>______________________</w:t>
      </w:r>
      <w:r w:rsidRPr="00AC5F55">
        <w:rPr>
          <w:rFonts w:ascii="Arial" w:hAnsi="Arial" w:cs="Arial"/>
        </w:rPr>
        <w:tab/>
      </w:r>
      <w:r w:rsidRPr="00AC5F55">
        <w:rPr>
          <w:rFonts w:ascii="Arial" w:hAnsi="Arial" w:cs="Arial"/>
        </w:rPr>
        <w:tab/>
      </w:r>
      <w:r w:rsidR="00AC5F55">
        <w:rPr>
          <w:rFonts w:ascii="Arial" w:hAnsi="Arial" w:cs="Arial"/>
        </w:rPr>
        <w:tab/>
      </w:r>
      <w:r w:rsidRPr="00AC5F55">
        <w:rPr>
          <w:rFonts w:ascii="Arial" w:hAnsi="Arial" w:cs="Arial"/>
        </w:rPr>
        <w:t>______________________</w:t>
      </w:r>
    </w:p>
    <w:p w:rsidR="00D75C2A" w:rsidRPr="00AC5F55" w:rsidRDefault="00D75C2A" w:rsidP="00D75C2A">
      <w:pPr>
        <w:contextualSpacing/>
        <w:rPr>
          <w:rFonts w:ascii="Arial" w:hAnsi="Arial" w:cs="Arial"/>
        </w:rPr>
      </w:pPr>
      <w:r w:rsidRPr="00AC5F55">
        <w:rPr>
          <w:rFonts w:ascii="Arial" w:hAnsi="Arial" w:cs="Arial"/>
        </w:rPr>
        <w:t>Joe Vega, Mayor</w:t>
      </w:r>
      <w:r w:rsidRPr="00AC5F55">
        <w:rPr>
          <w:rFonts w:ascii="Arial" w:hAnsi="Arial" w:cs="Arial"/>
        </w:rPr>
        <w:tab/>
      </w:r>
      <w:r w:rsidRPr="00AC5F55">
        <w:rPr>
          <w:rFonts w:ascii="Arial" w:hAnsi="Arial" w:cs="Arial"/>
        </w:rPr>
        <w:tab/>
      </w:r>
      <w:r w:rsidRPr="00AC5F55">
        <w:rPr>
          <w:rFonts w:ascii="Arial" w:hAnsi="Arial" w:cs="Arial"/>
        </w:rPr>
        <w:tab/>
      </w:r>
      <w:r w:rsidRPr="00AC5F55">
        <w:rPr>
          <w:rFonts w:ascii="Arial" w:hAnsi="Arial" w:cs="Arial"/>
        </w:rPr>
        <w:tab/>
        <w:t>Jeffery Martinez, Commissioner</w:t>
      </w:r>
    </w:p>
    <w:p w:rsidR="00D75C2A" w:rsidRPr="00AC5F55" w:rsidRDefault="00D75C2A" w:rsidP="00D75C2A">
      <w:pPr>
        <w:contextualSpacing/>
        <w:rPr>
          <w:rFonts w:ascii="Arial" w:hAnsi="Arial" w:cs="Arial"/>
        </w:rPr>
      </w:pPr>
    </w:p>
    <w:p w:rsidR="00D75C2A" w:rsidRPr="00AC5F55" w:rsidRDefault="00D75C2A" w:rsidP="00D75C2A">
      <w:pPr>
        <w:contextualSpacing/>
        <w:rPr>
          <w:rFonts w:ascii="Arial" w:hAnsi="Arial" w:cs="Arial"/>
        </w:rPr>
      </w:pPr>
      <w:r w:rsidRPr="00AC5F55">
        <w:rPr>
          <w:rFonts w:ascii="Arial" w:hAnsi="Arial" w:cs="Arial"/>
        </w:rPr>
        <w:t>______________________</w:t>
      </w:r>
      <w:r w:rsidRPr="00AC5F55">
        <w:rPr>
          <w:rFonts w:ascii="Arial" w:hAnsi="Arial" w:cs="Arial"/>
        </w:rPr>
        <w:tab/>
      </w:r>
      <w:r w:rsidRPr="00AC5F55">
        <w:rPr>
          <w:rFonts w:ascii="Arial" w:hAnsi="Arial" w:cs="Arial"/>
        </w:rPr>
        <w:tab/>
      </w:r>
      <w:r w:rsidR="00AC5F55">
        <w:rPr>
          <w:rFonts w:ascii="Arial" w:hAnsi="Arial" w:cs="Arial"/>
        </w:rPr>
        <w:tab/>
      </w:r>
      <w:r w:rsidRPr="00AC5F55">
        <w:rPr>
          <w:rFonts w:ascii="Arial" w:hAnsi="Arial" w:cs="Arial"/>
        </w:rPr>
        <w:t>______________________</w:t>
      </w:r>
      <w:r w:rsidRPr="00AC5F55">
        <w:rPr>
          <w:rFonts w:ascii="Arial" w:hAnsi="Arial" w:cs="Arial"/>
        </w:rPr>
        <w:tab/>
      </w:r>
      <w:r w:rsidRPr="00AC5F55">
        <w:rPr>
          <w:rFonts w:ascii="Arial" w:hAnsi="Arial" w:cs="Arial"/>
        </w:rPr>
        <w:tab/>
      </w:r>
    </w:p>
    <w:p w:rsidR="00D75C2A" w:rsidRPr="00AC5F55" w:rsidRDefault="00D75C2A" w:rsidP="00D75C2A">
      <w:pPr>
        <w:contextualSpacing/>
        <w:rPr>
          <w:rFonts w:ascii="Arial" w:hAnsi="Arial" w:cs="Arial"/>
        </w:rPr>
      </w:pPr>
      <w:r w:rsidRPr="00AC5F55">
        <w:rPr>
          <w:rFonts w:ascii="Arial" w:hAnsi="Arial" w:cs="Arial"/>
        </w:rPr>
        <w:t>Martin Cantu, Mayor Pro-Tem</w:t>
      </w:r>
      <w:r w:rsidRPr="00AC5F55">
        <w:rPr>
          <w:rFonts w:ascii="Arial" w:hAnsi="Arial" w:cs="Arial"/>
        </w:rPr>
        <w:tab/>
      </w:r>
      <w:r w:rsidRPr="00AC5F55">
        <w:rPr>
          <w:rFonts w:ascii="Arial" w:hAnsi="Arial" w:cs="Arial"/>
        </w:rPr>
        <w:tab/>
        <w:t>Maria de Jesus “MJ” Garza, Commissioner</w:t>
      </w:r>
    </w:p>
    <w:p w:rsidR="00D75C2A" w:rsidRPr="00AC5F55" w:rsidRDefault="00D75C2A" w:rsidP="00D75C2A">
      <w:pPr>
        <w:contextualSpacing/>
        <w:jc w:val="left"/>
        <w:rPr>
          <w:rFonts w:ascii="Arial" w:hAnsi="Arial" w:cs="Arial"/>
        </w:rPr>
      </w:pPr>
    </w:p>
    <w:p w:rsidR="00D75C2A" w:rsidRPr="00AC5F55" w:rsidRDefault="00D75C2A" w:rsidP="00D75C2A">
      <w:pPr>
        <w:contextualSpacing/>
        <w:jc w:val="left"/>
        <w:rPr>
          <w:rFonts w:ascii="Arial" w:hAnsi="Arial" w:cs="Arial"/>
        </w:rPr>
      </w:pPr>
      <w:r w:rsidRPr="00AC5F55">
        <w:rPr>
          <w:rFonts w:ascii="Arial" w:hAnsi="Arial" w:cs="Arial"/>
        </w:rPr>
        <w:t>______________________</w:t>
      </w:r>
    </w:p>
    <w:p w:rsidR="00D75C2A" w:rsidRDefault="00D75C2A" w:rsidP="00D75C2A">
      <w:pPr>
        <w:contextualSpacing/>
        <w:jc w:val="left"/>
        <w:rPr>
          <w:rFonts w:ascii="Arial" w:hAnsi="Arial" w:cs="Arial"/>
        </w:rPr>
      </w:pPr>
      <w:r w:rsidRPr="00AC5F55">
        <w:rPr>
          <w:rFonts w:ascii="Arial" w:hAnsi="Arial" w:cs="Arial"/>
        </w:rPr>
        <w:t>Juan Jose “JJ” Zamora, Commissioner</w:t>
      </w:r>
    </w:p>
    <w:p w:rsidR="00AC5F55" w:rsidRDefault="00AC5F55" w:rsidP="00D75C2A">
      <w:pPr>
        <w:contextualSpacing/>
        <w:jc w:val="left"/>
        <w:rPr>
          <w:rFonts w:ascii="Arial" w:hAnsi="Arial" w:cs="Arial"/>
        </w:rPr>
      </w:pPr>
    </w:p>
    <w:p w:rsidR="00AC5F55" w:rsidRPr="00AC5F55" w:rsidRDefault="00AC5F55" w:rsidP="00D75C2A">
      <w:pPr>
        <w:contextualSpacing/>
        <w:jc w:val="left"/>
        <w:rPr>
          <w:rFonts w:ascii="Arial" w:hAnsi="Arial" w:cs="Arial"/>
        </w:rPr>
      </w:pPr>
    </w:p>
    <w:p w:rsidR="00D75C2A" w:rsidRPr="00AC5F55" w:rsidRDefault="00D75C2A" w:rsidP="00D75C2A">
      <w:pPr>
        <w:contextualSpacing/>
        <w:jc w:val="left"/>
        <w:rPr>
          <w:rFonts w:ascii="Arial" w:hAnsi="Arial" w:cs="Arial"/>
        </w:rPr>
      </w:pPr>
    </w:p>
    <w:p w:rsidR="00D75C2A" w:rsidRPr="00AC5F55" w:rsidRDefault="00D75C2A" w:rsidP="00D75C2A">
      <w:pPr>
        <w:contextualSpacing/>
        <w:jc w:val="left"/>
        <w:rPr>
          <w:rFonts w:ascii="Arial" w:hAnsi="Arial" w:cs="Arial"/>
        </w:rPr>
      </w:pPr>
      <w:r w:rsidRPr="00AC5F55">
        <w:rPr>
          <w:rFonts w:ascii="Arial" w:hAnsi="Arial" w:cs="Arial"/>
        </w:rPr>
        <w:t>ATTEST:</w:t>
      </w:r>
    </w:p>
    <w:p w:rsidR="00D75C2A" w:rsidRPr="00AC5F55" w:rsidRDefault="00D75C2A" w:rsidP="00D75C2A">
      <w:pPr>
        <w:contextualSpacing/>
        <w:jc w:val="left"/>
        <w:rPr>
          <w:rFonts w:ascii="Arial" w:hAnsi="Arial" w:cs="Arial"/>
        </w:rPr>
      </w:pPr>
    </w:p>
    <w:p w:rsidR="00D75C2A" w:rsidRPr="00AC5F55" w:rsidRDefault="00D75C2A" w:rsidP="00D75C2A">
      <w:pPr>
        <w:contextualSpacing/>
        <w:jc w:val="left"/>
        <w:rPr>
          <w:rFonts w:ascii="Arial" w:hAnsi="Arial" w:cs="Arial"/>
        </w:rPr>
      </w:pPr>
      <w:r w:rsidRPr="00AC5F55">
        <w:rPr>
          <w:rFonts w:ascii="Arial" w:hAnsi="Arial" w:cs="Arial"/>
        </w:rPr>
        <w:t>______________________</w:t>
      </w:r>
    </w:p>
    <w:p w:rsidR="00D75C2A" w:rsidRPr="00AC5F55" w:rsidRDefault="00D75C2A" w:rsidP="00D75C2A">
      <w:pPr>
        <w:contextualSpacing/>
        <w:jc w:val="left"/>
        <w:rPr>
          <w:rFonts w:ascii="Arial" w:hAnsi="Arial" w:cs="Arial"/>
        </w:rPr>
      </w:pPr>
      <w:r w:rsidRPr="00AC5F55">
        <w:rPr>
          <w:rFonts w:ascii="Arial" w:hAnsi="Arial" w:cs="Arial"/>
        </w:rPr>
        <w:t>Susie Alcocer, City Secretary</w:t>
      </w:r>
    </w:p>
    <w:p w:rsidR="00D75C2A" w:rsidRPr="00AC5F55" w:rsidRDefault="00D75C2A" w:rsidP="00D75C2A">
      <w:pPr>
        <w:contextualSpacing/>
        <w:rPr>
          <w:rFonts w:ascii="Arial" w:hAnsi="Arial" w:cs="Arial"/>
        </w:rPr>
      </w:pPr>
    </w:p>
    <w:p w:rsidR="00D75C2A" w:rsidRPr="00AC5F55" w:rsidRDefault="00D75C2A" w:rsidP="00D75C2A">
      <w:pPr>
        <w:contextualSpacing/>
        <w:rPr>
          <w:rFonts w:ascii="Arial" w:hAnsi="Arial" w:cs="Arial"/>
        </w:rPr>
      </w:pPr>
    </w:p>
    <w:p w:rsidR="00B17A3B" w:rsidRPr="00AC5F55" w:rsidRDefault="00B17A3B" w:rsidP="008964AC">
      <w:pPr>
        <w:contextualSpacing/>
        <w:rPr>
          <w:rFonts w:ascii="Arial" w:hAnsi="Arial" w:cs="Arial"/>
        </w:rPr>
      </w:pPr>
    </w:p>
    <w:p w:rsidR="00B17A3B" w:rsidRPr="00AC5F55" w:rsidRDefault="00B17A3B" w:rsidP="008964AC">
      <w:pPr>
        <w:contextualSpacing/>
        <w:rPr>
          <w:rFonts w:ascii="Arial" w:hAnsi="Arial" w:cs="Arial"/>
        </w:rPr>
      </w:pPr>
    </w:p>
    <w:sectPr w:rsidR="00B17A3B" w:rsidRPr="00AC5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4AC"/>
    <w:rsid w:val="0008080A"/>
    <w:rsid w:val="00113C57"/>
    <w:rsid w:val="001C5AF6"/>
    <w:rsid w:val="00536499"/>
    <w:rsid w:val="006509C8"/>
    <w:rsid w:val="00770CCB"/>
    <w:rsid w:val="008964AC"/>
    <w:rsid w:val="008B4CEC"/>
    <w:rsid w:val="008F3F86"/>
    <w:rsid w:val="00AC5F55"/>
    <w:rsid w:val="00B17A3B"/>
    <w:rsid w:val="00D75C2A"/>
    <w:rsid w:val="00FB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A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5AF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Hockema</dc:creator>
  <cp:lastModifiedBy>Susie Alcocer</cp:lastModifiedBy>
  <cp:revision>5</cp:revision>
  <cp:lastPrinted>2015-08-21T20:26:00Z</cp:lastPrinted>
  <dcterms:created xsi:type="dcterms:W3CDTF">2015-08-21T20:23:00Z</dcterms:created>
  <dcterms:modified xsi:type="dcterms:W3CDTF">2015-08-26T19:29:00Z</dcterms:modified>
</cp:coreProperties>
</file>